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968" w:rsidRPr="00E1785E" w:rsidRDefault="00C73968" w:rsidP="00C739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1785E">
        <w:rPr>
          <w:rFonts w:ascii="Times New Roman" w:hAnsi="Times New Roman" w:cs="Times New Roman"/>
          <w:sz w:val="24"/>
          <w:szCs w:val="24"/>
        </w:rPr>
        <w:t>Утверждаю</w:t>
      </w:r>
    </w:p>
    <w:p w:rsidR="00C73968" w:rsidRPr="00E1785E" w:rsidRDefault="00C73968" w:rsidP="00C739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C73968" w:rsidRPr="00E1785E" w:rsidRDefault="00C73968" w:rsidP="00C739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C73968" w:rsidRPr="00E1785E" w:rsidRDefault="00C73968" w:rsidP="00C739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1785E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C73968" w:rsidRPr="00E1785E" w:rsidRDefault="00C73968" w:rsidP="00C739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_______________</w:t>
      </w:r>
      <w:proofErr w:type="spellStart"/>
      <w:r w:rsidRPr="00E1785E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C73968" w:rsidRPr="00E1785E" w:rsidRDefault="00C73968" w:rsidP="00C73968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C73968" w:rsidRPr="00E1785E" w:rsidRDefault="00C73968" w:rsidP="00C7396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E1785E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на период карантинных мероприятий с 13.04 по 30.04.2020</w:t>
      </w:r>
    </w:p>
    <w:p w:rsidR="00C73968" w:rsidRPr="00E1785E" w:rsidRDefault="00C73968" w:rsidP="00C7396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73968" w:rsidRPr="00E1785E" w:rsidRDefault="00C73968" w:rsidP="00C7396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73968" w:rsidRPr="00E1785E" w:rsidRDefault="00C73968" w:rsidP="00C7396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E1785E"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C73968" w:rsidRPr="00E1785E" w:rsidRDefault="00C73968" w:rsidP="00C7396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1"/>
        <w:gridCol w:w="5090"/>
        <w:gridCol w:w="1116"/>
        <w:gridCol w:w="2188"/>
      </w:tblGrid>
      <w:tr w:rsidR="00C73968" w:rsidRPr="00E1785E" w:rsidTr="0066398C">
        <w:tc>
          <w:tcPr>
            <w:tcW w:w="959" w:type="dxa"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245" w:type="dxa"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3" w:type="dxa"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73968" w:rsidRPr="00E1785E" w:rsidTr="0066398C">
        <w:tc>
          <w:tcPr>
            <w:tcW w:w="959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C73968" w:rsidRPr="00E1785E" w:rsidRDefault="00C73968" w:rsidP="0066398C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употребления деепричастных оборотов</w:t>
            </w:r>
          </w:p>
        </w:tc>
        <w:tc>
          <w:tcPr>
            <w:tcW w:w="1134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233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Правило, п. 98,</w:t>
            </w:r>
          </w:p>
          <w:p w:rsidR="00C73968" w:rsidRPr="00E1785E" w:rsidRDefault="00C73968" w:rsidP="0066398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упр. 244</w:t>
            </w:r>
            <w:r w:rsidRPr="00E178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C73968" w:rsidRPr="00E1785E" w:rsidTr="0066398C">
        <w:tc>
          <w:tcPr>
            <w:tcW w:w="959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C73968" w:rsidRPr="00E1785E" w:rsidRDefault="00C73968" w:rsidP="0066398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78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Р.р</w:t>
            </w:r>
            <w:proofErr w:type="spellEnd"/>
            <w:r w:rsidRPr="00E1785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. Сочинение-рассуждение на материале художественного текста проблемного характера </w:t>
            </w:r>
          </w:p>
        </w:tc>
        <w:tc>
          <w:tcPr>
            <w:tcW w:w="1134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233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Написать сочинение (в формате ЕГЭ)</w:t>
            </w:r>
          </w:p>
        </w:tc>
      </w:tr>
      <w:tr w:rsidR="00C73968" w:rsidRPr="00E1785E" w:rsidTr="0066398C">
        <w:tc>
          <w:tcPr>
            <w:tcW w:w="959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C73968" w:rsidRPr="00E1785E" w:rsidRDefault="00C73968" w:rsidP="0066398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Синтаксические функции деепричастий; знаки препинания при обособленных обстоятельствах</w:t>
            </w:r>
          </w:p>
        </w:tc>
        <w:tc>
          <w:tcPr>
            <w:tcW w:w="1134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233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Правило, п. 99, 100,</w:t>
            </w:r>
          </w:p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упр.250</w:t>
            </w:r>
          </w:p>
        </w:tc>
      </w:tr>
      <w:tr w:rsidR="00C73968" w:rsidRPr="00E1785E" w:rsidTr="0066398C">
        <w:tc>
          <w:tcPr>
            <w:tcW w:w="959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C73968" w:rsidRPr="00E1785E" w:rsidRDefault="00C73968" w:rsidP="0066398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суффиксов наречий. Слитное, раздельное, дефисное написание наречий и наречных выражений</w:t>
            </w:r>
          </w:p>
        </w:tc>
        <w:tc>
          <w:tcPr>
            <w:tcW w:w="1134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233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Правило, п. 107, 108,</w:t>
            </w:r>
          </w:p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упр.270, 271</w:t>
            </w:r>
          </w:p>
        </w:tc>
      </w:tr>
      <w:tr w:rsidR="00C73968" w:rsidRPr="00E1785E" w:rsidTr="0066398C">
        <w:tc>
          <w:tcPr>
            <w:tcW w:w="959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C73968" w:rsidRPr="00E1785E" w:rsidRDefault="00C73968" w:rsidP="0066398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употребления форм наречий.</w:t>
            </w:r>
          </w:p>
        </w:tc>
        <w:tc>
          <w:tcPr>
            <w:tcW w:w="1134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233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Правило, п. 109,</w:t>
            </w:r>
          </w:p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упр.276</w:t>
            </w:r>
          </w:p>
        </w:tc>
      </w:tr>
      <w:tr w:rsidR="00C73968" w:rsidRPr="00E1785E" w:rsidTr="0066398C">
        <w:tc>
          <w:tcPr>
            <w:tcW w:w="959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C73968" w:rsidRPr="00E1785E" w:rsidRDefault="00C73968" w:rsidP="0066398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Синтаксическая функция наречий. Уточняющие обособленные члены предложения и знаки препинания при них.</w:t>
            </w:r>
          </w:p>
        </w:tc>
        <w:tc>
          <w:tcPr>
            <w:tcW w:w="1134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33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Правило, п. 110, 111,</w:t>
            </w:r>
          </w:p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упр.282 (1-3)</w:t>
            </w:r>
          </w:p>
        </w:tc>
      </w:tr>
    </w:tbl>
    <w:p w:rsidR="00FE7E44" w:rsidRPr="00E1785E" w:rsidRDefault="00FE7E44" w:rsidP="00C73968">
      <w:pPr>
        <w:rPr>
          <w:rFonts w:ascii="Times New Roman" w:hAnsi="Times New Roman" w:cs="Times New Roman"/>
          <w:sz w:val="24"/>
          <w:szCs w:val="24"/>
        </w:rPr>
      </w:pPr>
    </w:p>
    <w:p w:rsidR="00C73968" w:rsidRPr="00E1785E" w:rsidRDefault="00C73968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4395"/>
        <w:gridCol w:w="1275"/>
        <w:gridCol w:w="2552"/>
      </w:tblGrid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395" w:type="dxa"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95" w:type="dxa"/>
          </w:tcPr>
          <w:p w:rsidR="00C73968" w:rsidRPr="00E1785E" w:rsidRDefault="00C73968" w:rsidP="0066398C">
            <w:pPr>
              <w:shd w:val="clear" w:color="auto" w:fill="FFFFFF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Авторская песня как песенный </w:t>
            </w:r>
            <w:proofErr w:type="spellStart"/>
            <w:r w:rsidRPr="00E1785E">
              <w:rPr>
                <w:rFonts w:ascii="Times New Roman" w:hAnsi="Times New Roman" w:cs="Times New Roman"/>
                <w:iCs/>
                <w:sz w:val="24"/>
                <w:szCs w:val="24"/>
              </w:rPr>
              <w:t>монотеатр</w:t>
            </w:r>
            <w:proofErr w:type="spellEnd"/>
            <w:r w:rsidRPr="00E178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70</w:t>
            </w: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E178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80-х годов. </w:t>
            </w: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Поэзия Ю. </w:t>
            </w:r>
            <w:r w:rsidRPr="00E17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Визбора, А. Галича, Б. Окуджавы, В. Высоцкого, А. 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Башлачева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2552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С. 291-301 (конспект)</w:t>
            </w:r>
          </w:p>
        </w:tc>
      </w:tr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439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«Тихая лирика» </w:t>
            </w:r>
            <w:proofErr w:type="spellStart"/>
            <w:r w:rsidRPr="00E17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Н.Рубцова</w:t>
            </w:r>
            <w:proofErr w:type="spellEnd"/>
            <w:r w:rsidRPr="00E17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2552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С. 314-327 (пересказ), стих. наизусть – по выбору (видеозапись)</w:t>
            </w:r>
          </w:p>
        </w:tc>
      </w:tr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В. М. Шукшин. Колоритность и яркость героев-чудиков. Герои Шукшина. Рассказы «Срезал», «Чудик», «Одни», «Миль 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пардон,мадам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» и др.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552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рассказы 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В.М.Шукшина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, анализ рассказов, с.302-313</w:t>
            </w:r>
          </w:p>
        </w:tc>
      </w:tr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9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проза. Нравственные проблемы в рассказе 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В.П.Астафьева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Людочка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552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С. 328-335 (конспект), прочитать повесть 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В.П.Астафьева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Людочка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», анализ</w:t>
            </w:r>
          </w:p>
        </w:tc>
      </w:tr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39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Взаимоотношения человека и природы  в рассказах  В.П Астафьева «Царь-рыба»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552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С. 335-339, читать новеллы из книги «Царь-рыба»</w:t>
            </w:r>
          </w:p>
        </w:tc>
      </w:tr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В.Г.Распутин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. Актуальные и вечные проблемы  в повестях: «Прощание с Матёрой», «Живи и помни», «Последний срок»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552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С. 354-381, прочитать повесть 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В.Г.Распутина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 «Прощание с Матерой»</w:t>
            </w:r>
          </w:p>
        </w:tc>
      </w:tr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А.Солженицын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.  Повесть «Один день Ивана Денисовича». Отражение «лагерных университетов» в рассказе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С. 382-396, прочитать повесть «Один день Ивана Денисовича» А.И. .Солженицына</w:t>
            </w:r>
          </w:p>
        </w:tc>
      </w:tr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395" w:type="dxa"/>
          </w:tcPr>
          <w:p w:rsidR="00C73968" w:rsidRPr="00E1785E" w:rsidRDefault="00C73968" w:rsidP="0066398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E1785E">
              <w:rPr>
                <w:rStyle w:val="c14"/>
                <w:color w:val="000000"/>
              </w:rPr>
              <w:t>А.И.Солженицын</w:t>
            </w:r>
            <w:proofErr w:type="spellEnd"/>
            <w:r w:rsidRPr="00E1785E">
              <w:rPr>
                <w:rStyle w:val="c14"/>
                <w:color w:val="000000"/>
              </w:rPr>
              <w:t>. «</w:t>
            </w:r>
            <w:proofErr w:type="spellStart"/>
            <w:r w:rsidRPr="00E1785E">
              <w:rPr>
                <w:rStyle w:val="c14"/>
                <w:color w:val="000000"/>
              </w:rPr>
              <w:t>Матрёнин</w:t>
            </w:r>
            <w:proofErr w:type="spellEnd"/>
            <w:r w:rsidRPr="00E1785E">
              <w:rPr>
                <w:rStyle w:val="c14"/>
                <w:color w:val="000000"/>
              </w:rPr>
              <w:t xml:space="preserve"> двор». Праведница земли русской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552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рассказ 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А.и.Солженицына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785E">
              <w:rPr>
                <w:rStyle w:val="c14"/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1785E">
              <w:rPr>
                <w:rStyle w:val="c14"/>
                <w:rFonts w:ascii="Times New Roman" w:hAnsi="Times New Roman" w:cs="Times New Roman"/>
                <w:color w:val="000000"/>
                <w:sz w:val="24"/>
                <w:szCs w:val="24"/>
              </w:rPr>
              <w:t>Матрёнин</w:t>
            </w:r>
            <w:proofErr w:type="spellEnd"/>
            <w:r w:rsidRPr="00E1785E">
              <w:rPr>
                <w:rStyle w:val="c1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двор».</w:t>
            </w:r>
          </w:p>
        </w:tc>
      </w:tr>
      <w:tr w:rsidR="00C73968" w:rsidRPr="00E1785E" w:rsidTr="0066398C">
        <w:tc>
          <w:tcPr>
            <w:tcW w:w="1242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39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Р/Р Подготовка к написанию сочинения по литературе 50-80-х годов</w:t>
            </w:r>
          </w:p>
        </w:tc>
        <w:tc>
          <w:tcPr>
            <w:tcW w:w="1275" w:type="dxa"/>
          </w:tcPr>
          <w:p w:rsidR="00C73968" w:rsidRPr="00E1785E" w:rsidRDefault="00C73968" w:rsidP="0066398C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552" w:type="dxa"/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Написать сочинение (темы сочинений - с. 395, 352, 313)</w:t>
            </w:r>
          </w:p>
        </w:tc>
      </w:tr>
    </w:tbl>
    <w:p w:rsidR="00C73968" w:rsidRPr="00E1785E" w:rsidRDefault="00C73968" w:rsidP="00C73968">
      <w:pPr>
        <w:rPr>
          <w:rFonts w:ascii="Times New Roman" w:hAnsi="Times New Roman" w:cs="Times New Roman"/>
          <w:sz w:val="24"/>
          <w:szCs w:val="24"/>
        </w:rPr>
      </w:pPr>
    </w:p>
    <w:p w:rsidR="00C73968" w:rsidRPr="00E1785E" w:rsidRDefault="00C73968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 xml:space="preserve">Алгебра </w:t>
      </w:r>
    </w:p>
    <w:tbl>
      <w:tblPr>
        <w:tblW w:w="1132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2"/>
        <w:gridCol w:w="5528"/>
        <w:gridCol w:w="4097"/>
      </w:tblGrid>
      <w:tr w:rsidR="00C73968" w:rsidRPr="00E1785E" w:rsidTr="0066398C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68" w:rsidRPr="00E1785E" w:rsidRDefault="00C73968" w:rsidP="0066398C">
            <w:pPr>
              <w:pStyle w:val="a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Изучаемая 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73968" w:rsidRPr="00E1785E" w:rsidTr="0066398C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Нелинейные уравнения и неравенства с двумя переменными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Г-8,</w:t>
            </w: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§2,разбор задач1-3(стр.244-246)</w:t>
            </w:r>
          </w:p>
        </w:tc>
      </w:tr>
      <w:tr w:rsidR="00C73968" w:rsidRPr="00E1785E" w:rsidTr="0066398C">
        <w:trPr>
          <w:trHeight w:val="59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Нелинейные уравнения и неравенства с двумя переменными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Г-8,</w:t>
            </w: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§2,разбор задач5-6(стр.247-248)</w:t>
            </w:r>
          </w:p>
        </w:tc>
      </w:tr>
      <w:tr w:rsidR="00C73968" w:rsidRPr="00E1785E" w:rsidTr="0066398C">
        <w:trPr>
          <w:trHeight w:val="4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Нелинейные уравнения и неравенства с двумя переменными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Г-8,</w:t>
            </w: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§2,разбор задач7-11(стр.249-251)</w:t>
            </w:r>
          </w:p>
        </w:tc>
      </w:tr>
      <w:tr w:rsidR="00C73968" w:rsidRPr="00E1785E" w:rsidTr="0066398C">
        <w:trPr>
          <w:trHeight w:val="55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Г-8, §1-2, «Проверь себя» (стр.269, задания 1-3(до черты))</w:t>
            </w:r>
          </w:p>
        </w:tc>
      </w:tr>
      <w:tr w:rsidR="00C73968" w:rsidRPr="00E1785E" w:rsidTr="0066398C">
        <w:trPr>
          <w:trHeight w:val="5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 «Уравнения и неравенства с двумя переменными»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Повторить главу 8.</w:t>
            </w:r>
          </w:p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</w:t>
            </w:r>
          </w:p>
        </w:tc>
      </w:tr>
      <w:tr w:rsidR="00C73968" w:rsidRPr="00E1785E" w:rsidTr="0066398C">
        <w:trPr>
          <w:trHeight w:val="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Повторение: Вычисления и преобразования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3968" w:rsidRPr="00E1785E" w:rsidTr="0066398C">
        <w:trPr>
          <w:trHeight w:val="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Повторение: Уравнения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3968" w:rsidRPr="00E1785E" w:rsidTr="0066398C">
        <w:trPr>
          <w:trHeight w:val="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Повторение: Уравнения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8" w:rsidRPr="00E1785E" w:rsidRDefault="00C73968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C73968" w:rsidRPr="00E1785E" w:rsidRDefault="00C73968" w:rsidP="00C73968">
      <w:pPr>
        <w:rPr>
          <w:rFonts w:ascii="Times New Roman" w:hAnsi="Times New Roman" w:cs="Times New Roman"/>
          <w:sz w:val="24"/>
          <w:szCs w:val="24"/>
        </w:rPr>
      </w:pPr>
    </w:p>
    <w:p w:rsidR="00C73968" w:rsidRPr="00E1785E" w:rsidRDefault="00C73968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>Геометрия</w:t>
      </w:r>
    </w:p>
    <w:tbl>
      <w:tblPr>
        <w:tblW w:w="1105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1"/>
        <w:gridCol w:w="5529"/>
        <w:gridCol w:w="3826"/>
      </w:tblGrid>
      <w:tr w:rsidR="00696949" w:rsidRPr="00E1785E" w:rsidTr="0066398C">
        <w:trPr>
          <w:trHeight w:val="3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Изучаемая тема</w:t>
            </w:r>
          </w:p>
          <w:p w:rsidR="00696949" w:rsidRPr="00E1785E" w:rsidRDefault="00696949" w:rsidP="006639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696949" w:rsidRPr="00E1785E" w:rsidTr="0066398C">
        <w:trPr>
          <w:trHeight w:val="3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Объем шара и площадь сферы.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п.82-84, №747, №751</w:t>
            </w:r>
          </w:p>
        </w:tc>
      </w:tr>
      <w:tr w:rsidR="00696949" w:rsidRPr="00E1785E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Объем шара и площадь сферы.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п.82-84, №766(а, б, в)</w:t>
            </w:r>
          </w:p>
        </w:tc>
      </w:tr>
      <w:tr w:rsidR="00696949" w:rsidRPr="00E1785E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Зачет №4</w:t>
            </w:r>
            <w:r w:rsidRPr="00E17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по теме: «Объёмы тел»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Вопросы 1-14 к главе 7 (стр.178)</w:t>
            </w:r>
          </w:p>
        </w:tc>
      </w:tr>
      <w:tr w:rsidR="00696949" w:rsidRPr="00E1785E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теме: «Объёмы тел»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п.74-84. Индивидуальные карточки</w:t>
            </w:r>
          </w:p>
        </w:tc>
      </w:tr>
      <w:tr w:rsidR="00696949" w:rsidRPr="00E1785E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Повторение: Параллельность прямой и плоскости, параллельность плоскостей.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6949" w:rsidRPr="00E1785E" w:rsidTr="0066398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Повторение: Скрещивающиеся прямые. Угол между прямой и плоскостью. Двугранный угол.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E1785E" w:rsidRDefault="00696949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C73968" w:rsidRPr="00E1785E" w:rsidRDefault="00696949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 xml:space="preserve"> Английский язык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77"/>
        <w:gridCol w:w="1376"/>
        <w:gridCol w:w="2412"/>
      </w:tblGrid>
      <w:tr w:rsidR="00696949" w:rsidRPr="00696949" w:rsidTr="0066398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696949" w:rsidRDefault="00696949" w:rsidP="0069694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9694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696949" w:rsidRDefault="00696949" w:rsidP="00696949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9694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696949" w:rsidRDefault="00696949" w:rsidP="006969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696949" w:rsidRPr="0069694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 xml:space="preserve">Урок 7 .Твои хобби.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Упр.29.30, стр.134</w:t>
            </w:r>
          </w:p>
        </w:tc>
      </w:tr>
      <w:tr w:rsidR="00696949" w:rsidRPr="0069694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Урок 8  Учёные о пользе видео-игр 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96949">
              <w:rPr>
                <w:rFonts w:ascii="Times New Roman" w:hAnsi="Times New Roman" w:cs="Times New Roman"/>
                <w:sz w:val="24"/>
                <w:szCs w:val="24"/>
              </w:rPr>
              <w:t xml:space="preserve"> 34. </w:t>
            </w:r>
            <w:proofErr w:type="spellStart"/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96949">
              <w:rPr>
                <w:rFonts w:ascii="Times New Roman" w:hAnsi="Times New Roman" w:cs="Times New Roman"/>
                <w:sz w:val="24"/>
                <w:szCs w:val="24"/>
              </w:rPr>
              <w:t xml:space="preserve"> 135</w:t>
            </w:r>
          </w:p>
        </w:tc>
      </w:tr>
      <w:tr w:rsidR="00696949" w:rsidRPr="0069694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Урок 9. Как проводят время в Британии и России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Упр.43, стр.136</w:t>
            </w:r>
          </w:p>
        </w:tc>
      </w:tr>
      <w:tr w:rsidR="00696949" w:rsidRPr="0069694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 xml:space="preserve">Урок 10. Круг моих друзей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Упр. 51-52, стр.137</w:t>
            </w:r>
          </w:p>
        </w:tc>
      </w:tr>
      <w:tr w:rsidR="00696949" w:rsidRPr="0069694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Урок 11. Рецепт дружбы и как стать хорошим другом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упр.57, стр.139</w:t>
            </w:r>
          </w:p>
        </w:tc>
      </w:tr>
      <w:tr w:rsidR="00696949" w:rsidRPr="0069694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 xml:space="preserve">Урок 12. История Ромео и Джульетты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Упр.64, стр.141</w:t>
            </w:r>
          </w:p>
        </w:tc>
      </w:tr>
      <w:tr w:rsidR="00696949" w:rsidRPr="0069694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Урок 13 .Проект  «О любви и дружбе»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 xml:space="preserve"> Проект </w:t>
            </w:r>
            <w:proofErr w:type="spellStart"/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96949">
              <w:rPr>
                <w:rFonts w:ascii="Times New Roman" w:hAnsi="Times New Roman" w:cs="Times New Roman"/>
                <w:sz w:val="24"/>
                <w:szCs w:val="24"/>
              </w:rPr>
              <w:t xml:space="preserve"> 143</w:t>
            </w:r>
          </w:p>
        </w:tc>
      </w:tr>
      <w:tr w:rsidR="00696949" w:rsidRPr="00696949" w:rsidTr="0066398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90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 xml:space="preserve">Урок 14. Разные страны – разная жизнь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696949" w:rsidRDefault="00696949" w:rsidP="0069694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949" w:rsidRPr="00696949" w:rsidRDefault="00696949" w:rsidP="006969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949">
              <w:rPr>
                <w:rFonts w:ascii="Times New Roman" w:hAnsi="Times New Roman" w:cs="Times New Roman"/>
                <w:sz w:val="24"/>
                <w:szCs w:val="24"/>
              </w:rPr>
              <w:t>Упр.75-76, стр.145</w:t>
            </w:r>
          </w:p>
        </w:tc>
      </w:tr>
    </w:tbl>
    <w:p w:rsidR="00696949" w:rsidRPr="00E1785E" w:rsidRDefault="00696949" w:rsidP="00C73968">
      <w:pPr>
        <w:rPr>
          <w:rFonts w:ascii="Times New Roman" w:hAnsi="Times New Roman" w:cs="Times New Roman"/>
          <w:sz w:val="24"/>
          <w:szCs w:val="24"/>
        </w:rPr>
      </w:pPr>
    </w:p>
    <w:p w:rsidR="00696949" w:rsidRPr="00E1785E" w:rsidRDefault="00696949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>Информатика</w:t>
      </w:r>
    </w:p>
    <w:tbl>
      <w:tblPr>
        <w:tblW w:w="105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961"/>
        <w:gridCol w:w="993"/>
        <w:gridCol w:w="3347"/>
      </w:tblGrid>
      <w:tr w:rsidR="00696949" w:rsidRPr="00E1785E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696949" w:rsidRPr="00E1785E" w:rsidRDefault="00696949" w:rsidP="0066398C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4961" w:type="dxa"/>
            <w:shd w:val="clear" w:color="auto" w:fill="FFFFFF"/>
          </w:tcPr>
          <w:p w:rsidR="00696949" w:rsidRPr="00E1785E" w:rsidRDefault="00696949" w:rsidP="0066398C">
            <w:pPr>
              <w:spacing w:after="0"/>
              <w:ind w:left="-108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3" w:type="dxa"/>
            <w:shd w:val="clear" w:color="auto" w:fill="FFFFFF"/>
          </w:tcPr>
          <w:p w:rsidR="00696949" w:rsidRPr="00E1785E" w:rsidRDefault="00696949" w:rsidP="0066398C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696949" w:rsidRPr="00E1785E" w:rsidRDefault="00696949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Домашнее задание</w:t>
            </w:r>
          </w:p>
        </w:tc>
      </w:tr>
      <w:tr w:rsidR="00696949" w:rsidRPr="00E1785E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1" w:type="dxa"/>
            <w:shd w:val="clear" w:color="auto" w:fill="FFFFFF"/>
          </w:tcPr>
          <w:p w:rsidR="00696949" w:rsidRPr="00E1785E" w:rsidRDefault="00696949" w:rsidP="0066398C">
            <w:pPr>
              <w:pStyle w:val="a6"/>
              <w:spacing w:before="0" w:beforeAutospacing="0" w:after="0" w:afterAutospacing="0"/>
            </w:pPr>
            <w:r w:rsidRPr="00E1785E">
              <w:t>Информационная цивилизация.</w:t>
            </w:r>
          </w:p>
        </w:tc>
        <w:tc>
          <w:tcPr>
            <w:tcW w:w="993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 16.04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696949" w:rsidRPr="00E1785E" w:rsidRDefault="00696949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§ 21 (изучить)</w:t>
            </w:r>
          </w:p>
        </w:tc>
      </w:tr>
      <w:tr w:rsidR="00696949" w:rsidRPr="00E1785E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1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 Информационные ресурсы общества.</w:t>
            </w:r>
          </w:p>
        </w:tc>
        <w:tc>
          <w:tcPr>
            <w:tcW w:w="993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696949" w:rsidRPr="00E1785E" w:rsidRDefault="00696949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§ 21 (вопросы)</w:t>
            </w:r>
          </w:p>
        </w:tc>
      </w:tr>
      <w:tr w:rsidR="00696949" w:rsidRPr="00E1785E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1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Информационная культура</w:t>
            </w:r>
          </w:p>
        </w:tc>
        <w:tc>
          <w:tcPr>
            <w:tcW w:w="993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696949" w:rsidRPr="00E1785E" w:rsidRDefault="00696949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§ 22 (изучить)</w:t>
            </w:r>
          </w:p>
        </w:tc>
      </w:tr>
      <w:tr w:rsidR="00696949" w:rsidRPr="00E1785E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61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 Правовое регулирование в информационной сфере.</w:t>
            </w:r>
          </w:p>
        </w:tc>
        <w:tc>
          <w:tcPr>
            <w:tcW w:w="993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 xml:space="preserve"> 24.04</w:t>
            </w:r>
          </w:p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696949" w:rsidRPr="00E1785E" w:rsidRDefault="00696949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§ 23 (изучить)</w:t>
            </w:r>
          </w:p>
        </w:tc>
      </w:tr>
      <w:tr w:rsidR="00696949" w:rsidRPr="00E1785E" w:rsidTr="0066398C">
        <w:trPr>
          <w:trHeight w:val="491"/>
        </w:trPr>
        <w:tc>
          <w:tcPr>
            <w:tcW w:w="1276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61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Основные правовые и этические нормы в информационной сфере деятельности.</w:t>
            </w:r>
          </w:p>
        </w:tc>
        <w:tc>
          <w:tcPr>
            <w:tcW w:w="993" w:type="dxa"/>
            <w:shd w:val="clear" w:color="auto" w:fill="FFFFFF"/>
          </w:tcPr>
          <w:p w:rsidR="00696949" w:rsidRPr="00E1785E" w:rsidRDefault="00696949" w:rsidP="006639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696949" w:rsidRPr="00E1785E" w:rsidRDefault="00696949" w:rsidP="0066398C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Cs/>
                <w:sz w:val="24"/>
                <w:szCs w:val="24"/>
              </w:rPr>
              <w:t>§ 23 (вопросы)</w:t>
            </w:r>
          </w:p>
        </w:tc>
      </w:tr>
    </w:tbl>
    <w:p w:rsidR="00696949" w:rsidRPr="00E1785E" w:rsidRDefault="00696949" w:rsidP="00C73968">
      <w:pPr>
        <w:rPr>
          <w:rFonts w:ascii="Times New Roman" w:hAnsi="Times New Roman" w:cs="Times New Roman"/>
          <w:sz w:val="24"/>
          <w:szCs w:val="24"/>
        </w:rPr>
      </w:pPr>
    </w:p>
    <w:p w:rsidR="000260A7" w:rsidRPr="00E1785E" w:rsidRDefault="000260A7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>История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6041"/>
        <w:gridCol w:w="850"/>
        <w:gridCol w:w="2358"/>
      </w:tblGrid>
      <w:tr w:rsidR="000260A7" w:rsidRPr="000260A7" w:rsidTr="0066398C">
        <w:trPr>
          <w:cantSplit/>
          <w:trHeight w:val="65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0A7" w:rsidRPr="000260A7" w:rsidRDefault="000260A7" w:rsidP="000260A7">
            <w:pPr>
              <w:spacing w:after="160" w:line="259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ind w:left="-108" w:right="-49" w:hanging="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0260A7" w:rsidRPr="000260A7" w:rsidTr="0066398C">
        <w:trPr>
          <w:cantSplit/>
          <w:trHeight w:val="65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ind w:left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жизнь и развитие мировой культуры.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ind w:left="-108" w:right="-49" w:hanging="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Реферат «Духовная жизнь стран Европы в 1 пол. 20 века»</w:t>
            </w:r>
          </w:p>
        </w:tc>
      </w:tr>
      <w:tr w:rsidR="000260A7" w:rsidRPr="000260A7" w:rsidTr="0066398C">
        <w:trPr>
          <w:cantSplit/>
          <w:trHeight w:val="65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 xml:space="preserve"> Восточная Европа во второй половине ХХ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ind w:left="-108" w:right="-49" w:hanging="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П. 35-37, составить план</w:t>
            </w:r>
          </w:p>
        </w:tc>
      </w:tr>
      <w:tr w:rsidR="000260A7" w:rsidRPr="000260A7" w:rsidTr="0066398C">
        <w:trPr>
          <w:cantSplit/>
          <w:trHeight w:val="65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 xml:space="preserve">Страны Азии, Африки и Латинской Америки: проблемы модернизации </w:t>
            </w:r>
          </w:p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Освобождение от колониализма и выбор пути развития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ind w:left="-108" w:right="-49" w:hanging="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П. 38 изучить</w:t>
            </w:r>
          </w:p>
        </w:tc>
      </w:tr>
      <w:tr w:rsidR="000260A7" w:rsidRPr="000260A7" w:rsidTr="0066398C">
        <w:trPr>
          <w:cantSplit/>
          <w:trHeight w:val="6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 xml:space="preserve">Китай и китайская модель развития. Япония и новые индустриальные страны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ind w:left="-108" w:right="-49" w:hanging="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П. 39 или п. 40, составить план</w:t>
            </w:r>
          </w:p>
        </w:tc>
      </w:tr>
      <w:tr w:rsidR="000260A7" w:rsidRPr="000260A7" w:rsidTr="0066398C">
        <w:trPr>
          <w:cantSplit/>
          <w:trHeight w:val="65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Развивающиеся страны Азии и Африки. Латинская Америка во второй половине ХХ- ХХI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ind w:left="-108" w:right="-49" w:hanging="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П. 41 или п. 42, составить план</w:t>
            </w:r>
          </w:p>
        </w:tc>
      </w:tr>
      <w:tr w:rsidR="000260A7" w:rsidRPr="000260A7" w:rsidTr="0066398C">
        <w:trPr>
          <w:cantSplit/>
          <w:trHeight w:val="65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Ускорение научно-технического развития и его последствия. Технологии новой эпохи. Основные черты информационного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ind w:left="-108" w:right="-49" w:hanging="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0260A7" w:rsidRDefault="000260A7" w:rsidP="000260A7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П. 21, выделить черты информационного общества</w:t>
            </w:r>
          </w:p>
        </w:tc>
      </w:tr>
    </w:tbl>
    <w:p w:rsidR="000260A7" w:rsidRPr="00E1785E" w:rsidRDefault="000260A7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>Обществознание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0"/>
        <w:gridCol w:w="4684"/>
        <w:gridCol w:w="1276"/>
        <w:gridCol w:w="1854"/>
      </w:tblGrid>
      <w:tr w:rsidR="000260A7" w:rsidRPr="000260A7" w:rsidTr="0066398C">
        <w:trPr>
          <w:trHeight w:val="537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0260A7" w:rsidRPr="000260A7" w:rsidTr="0066398C">
        <w:trPr>
          <w:trHeight w:val="537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Процессуальное право, споры, порядок их рассмотрения.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П.25 стр. 286-290</w:t>
            </w:r>
          </w:p>
        </w:tc>
      </w:tr>
      <w:tr w:rsidR="000260A7" w:rsidRPr="000260A7" w:rsidTr="0066398C">
        <w:trPr>
          <w:trHeight w:val="442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Процессуальное право: уголовный процесс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П. 25 стр. 290-297, в.1-6 письменно</w:t>
            </w:r>
          </w:p>
        </w:tc>
      </w:tr>
      <w:tr w:rsidR="000260A7" w:rsidRPr="000260A7" w:rsidTr="0066398C">
        <w:trPr>
          <w:trHeight w:val="597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Процессуальное право: административная юрисдикция, конституционное судопроизводство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20.04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П. 26 стр. 298-304</w:t>
            </w:r>
          </w:p>
        </w:tc>
      </w:tr>
      <w:tr w:rsidR="000260A7" w:rsidRPr="000260A7" w:rsidTr="0066398C">
        <w:trPr>
          <w:trHeight w:val="881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Гражданский процесс: основные правила и принципы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П. 26 стр.304-309, в. 1-8 письменно</w:t>
            </w:r>
          </w:p>
        </w:tc>
      </w:tr>
      <w:tr w:rsidR="000260A7" w:rsidRPr="000260A7" w:rsidTr="0066398C">
        <w:trPr>
          <w:trHeight w:val="447"/>
          <w:jc w:val="center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уголовного процесса.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27.04</w:t>
            </w:r>
          </w:p>
        </w:tc>
        <w:tc>
          <w:tcPr>
            <w:tcW w:w="1854" w:type="dxa"/>
            <w:tcBorders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П. 27 стр. 310-314</w:t>
            </w:r>
          </w:p>
        </w:tc>
      </w:tr>
      <w:tr w:rsidR="000260A7" w:rsidRPr="000260A7" w:rsidTr="0066398C">
        <w:trPr>
          <w:trHeight w:val="573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Конституционное судопроизводство.</w:t>
            </w:r>
          </w:p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30.04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</w:tcBorders>
          </w:tcPr>
          <w:p w:rsidR="000260A7" w:rsidRPr="000260A7" w:rsidRDefault="000260A7" w:rsidP="000260A7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П. 27 стр. 314-319 в. 1-6 письменно</w:t>
            </w:r>
          </w:p>
        </w:tc>
      </w:tr>
    </w:tbl>
    <w:p w:rsidR="000260A7" w:rsidRPr="00E1785E" w:rsidRDefault="000260A7" w:rsidP="00C73968">
      <w:pPr>
        <w:rPr>
          <w:rFonts w:ascii="Times New Roman" w:hAnsi="Times New Roman" w:cs="Times New Roman"/>
          <w:sz w:val="24"/>
          <w:szCs w:val="24"/>
        </w:rPr>
      </w:pPr>
    </w:p>
    <w:p w:rsidR="000260A7" w:rsidRPr="00E1785E" w:rsidRDefault="000260A7" w:rsidP="00C73968">
      <w:pPr>
        <w:rPr>
          <w:rFonts w:ascii="Times New Roman" w:hAnsi="Times New Roman" w:cs="Times New Roman"/>
          <w:sz w:val="24"/>
          <w:szCs w:val="24"/>
        </w:rPr>
      </w:pPr>
    </w:p>
    <w:p w:rsidR="000260A7" w:rsidRPr="00E1785E" w:rsidRDefault="000260A7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>География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0260A7" w:rsidRPr="000260A7" w:rsidTr="0066398C">
        <w:tc>
          <w:tcPr>
            <w:tcW w:w="846" w:type="dxa"/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260A7" w:rsidRPr="000260A7" w:rsidTr="0066398C">
        <w:tc>
          <w:tcPr>
            <w:tcW w:w="846" w:type="dxa"/>
          </w:tcPr>
          <w:p w:rsidR="000260A7" w:rsidRPr="000260A7" w:rsidRDefault="000260A7" w:rsidP="0002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5384" w:type="dxa"/>
          </w:tcPr>
          <w:p w:rsidR="000260A7" w:rsidRPr="000260A7" w:rsidRDefault="000260A7" w:rsidP="0002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Стратегия устойчивого развития</w:t>
            </w:r>
          </w:p>
        </w:tc>
        <w:tc>
          <w:tcPr>
            <w:tcW w:w="3115" w:type="dxa"/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Составить краткий конспект по дополнительным источникам</w:t>
            </w:r>
          </w:p>
        </w:tc>
      </w:tr>
      <w:tr w:rsidR="000260A7" w:rsidRPr="000260A7" w:rsidTr="0066398C">
        <w:tc>
          <w:tcPr>
            <w:tcW w:w="846" w:type="dxa"/>
          </w:tcPr>
          <w:p w:rsidR="000260A7" w:rsidRPr="000260A7" w:rsidRDefault="000260A7" w:rsidP="0002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5384" w:type="dxa"/>
          </w:tcPr>
          <w:p w:rsidR="000260A7" w:rsidRPr="000260A7" w:rsidRDefault="000260A7" w:rsidP="000260A7">
            <w:pPr>
              <w:tabs>
                <w:tab w:val="left" w:pos="13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 по теме «Россия в современном мире»</w:t>
            </w:r>
          </w:p>
        </w:tc>
        <w:tc>
          <w:tcPr>
            <w:tcW w:w="3115" w:type="dxa"/>
          </w:tcPr>
          <w:p w:rsidR="000260A7" w:rsidRPr="000260A7" w:rsidRDefault="000260A7" w:rsidP="000260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тестовые </w:t>
            </w:r>
            <w:proofErr w:type="spellStart"/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заадания</w:t>
            </w:r>
            <w:proofErr w:type="spellEnd"/>
          </w:p>
        </w:tc>
      </w:tr>
      <w:tr w:rsidR="000260A7" w:rsidRPr="000260A7" w:rsidTr="0066398C">
        <w:tc>
          <w:tcPr>
            <w:tcW w:w="846" w:type="dxa"/>
          </w:tcPr>
          <w:p w:rsidR="000260A7" w:rsidRPr="000260A7" w:rsidRDefault="000260A7" w:rsidP="0002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29.04</w:t>
            </w:r>
          </w:p>
        </w:tc>
        <w:tc>
          <w:tcPr>
            <w:tcW w:w="5384" w:type="dxa"/>
          </w:tcPr>
          <w:p w:rsidR="000260A7" w:rsidRPr="000260A7" w:rsidRDefault="000260A7" w:rsidP="000260A7">
            <w:pPr>
              <w:tabs>
                <w:tab w:val="left" w:pos="13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в </w:t>
            </w:r>
            <w:r w:rsidRPr="000260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026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веке.    </w:t>
            </w:r>
          </w:p>
        </w:tc>
        <w:tc>
          <w:tcPr>
            <w:tcW w:w="3115" w:type="dxa"/>
          </w:tcPr>
          <w:p w:rsidR="000260A7" w:rsidRPr="000260A7" w:rsidRDefault="000260A7" w:rsidP="00026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0A7">
              <w:rPr>
                <w:rFonts w:ascii="Times New Roman" w:hAnsi="Times New Roman" w:cs="Times New Roman"/>
                <w:sz w:val="24"/>
                <w:szCs w:val="24"/>
              </w:rPr>
              <w:t>Составить краткий конспект по дополнительным источникам</w:t>
            </w:r>
          </w:p>
        </w:tc>
      </w:tr>
    </w:tbl>
    <w:p w:rsidR="000260A7" w:rsidRPr="00E1785E" w:rsidRDefault="000260A7" w:rsidP="00C73968">
      <w:pPr>
        <w:rPr>
          <w:rFonts w:ascii="Times New Roman" w:hAnsi="Times New Roman" w:cs="Times New Roman"/>
          <w:sz w:val="24"/>
          <w:szCs w:val="24"/>
        </w:rPr>
      </w:pPr>
    </w:p>
    <w:p w:rsidR="000260A7" w:rsidRPr="00E1785E" w:rsidRDefault="000260A7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0260A7" w:rsidRPr="00E1785E" w:rsidTr="0066398C">
        <w:tc>
          <w:tcPr>
            <w:tcW w:w="562" w:type="dxa"/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0260A7" w:rsidRPr="00E1785E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E1785E" w:rsidRDefault="000260A7" w:rsidP="000260A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Генетическое определение пола.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2305" w:type="dxa"/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§45вопросы. В </w:t>
            </w:r>
            <w:proofErr w:type="spellStart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тетр</w:t>
            </w:r>
            <w:proofErr w:type="spellEnd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стр163</w:t>
            </w:r>
          </w:p>
        </w:tc>
      </w:tr>
      <w:tr w:rsidR="000260A7" w:rsidRPr="00E1785E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E1785E" w:rsidRDefault="000260A7" w:rsidP="000260A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«Решение генетических задач».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2305" w:type="dxa"/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в </w:t>
            </w:r>
            <w:proofErr w:type="spellStart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раб.тетр</w:t>
            </w:r>
            <w:proofErr w:type="spellEnd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оформить </w:t>
            </w:r>
            <w:proofErr w:type="spellStart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работу.интернет</w:t>
            </w:r>
            <w:proofErr w:type="spellEnd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-ресурс</w:t>
            </w:r>
          </w:p>
        </w:tc>
      </w:tr>
      <w:tr w:rsidR="000260A7" w:rsidRPr="00E1785E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E1785E" w:rsidRDefault="000260A7" w:rsidP="000260A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Изменчивость.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2305" w:type="dxa"/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§46 Вопросы стр166</w:t>
            </w:r>
          </w:p>
        </w:tc>
      </w:tr>
      <w:tr w:rsidR="000260A7" w:rsidRPr="00E1785E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E1785E" w:rsidRDefault="000260A7" w:rsidP="000260A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«Описание фенотипа комнатных и сельскохозяйственных растений».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2305" w:type="dxa"/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в </w:t>
            </w:r>
            <w:proofErr w:type="spellStart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раб.тетради</w:t>
            </w:r>
            <w:proofErr w:type="spellEnd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оформить </w:t>
            </w:r>
            <w:proofErr w:type="spellStart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работу.интернет</w:t>
            </w:r>
            <w:proofErr w:type="spellEnd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-ресурс</w:t>
            </w:r>
          </w:p>
        </w:tc>
      </w:tr>
      <w:tr w:rsidR="000260A7" w:rsidRPr="00E1785E" w:rsidTr="0066398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7" w:rsidRPr="00E1785E" w:rsidRDefault="000260A7" w:rsidP="000260A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«Построение вариационного ряда и вариационной кривой».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2305" w:type="dxa"/>
            <w:shd w:val="clear" w:color="auto" w:fill="auto"/>
          </w:tcPr>
          <w:p w:rsidR="000260A7" w:rsidRPr="00E1785E" w:rsidRDefault="000260A7" w:rsidP="00026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иоформить</w:t>
            </w:r>
            <w:proofErr w:type="spellEnd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раб.тетр</w:t>
            </w:r>
            <w:proofErr w:type="spellEnd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работу.интернет</w:t>
            </w:r>
            <w:proofErr w:type="spellEnd"/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-ресурс</w:t>
            </w:r>
          </w:p>
        </w:tc>
      </w:tr>
    </w:tbl>
    <w:p w:rsidR="000260A7" w:rsidRPr="00E1785E" w:rsidRDefault="000260A7" w:rsidP="00C7396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EC4AE3" w:rsidRPr="00E1785E" w:rsidTr="0066398C">
        <w:tc>
          <w:tcPr>
            <w:tcW w:w="562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EC4AE3" w:rsidRPr="00E1785E" w:rsidTr="0066398C">
        <w:tc>
          <w:tcPr>
            <w:tcW w:w="562" w:type="dxa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245" w:type="dxa"/>
          </w:tcPr>
          <w:p w:rsidR="00EC4AE3" w:rsidRPr="00E1785E" w:rsidRDefault="00EC4AE3" w:rsidP="00EC4AE3">
            <w:pPr>
              <w:shd w:val="clear" w:color="auto" w:fill="FFFFFF"/>
              <w:spacing w:after="0" w:line="228" w:lineRule="exact"/>
              <w:ind w:right="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Основа</w:t>
            </w: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ния.</w:t>
            </w:r>
          </w:p>
        </w:tc>
        <w:tc>
          <w:tcPr>
            <w:tcW w:w="1233" w:type="dxa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14апр</w:t>
            </w:r>
          </w:p>
        </w:tc>
        <w:tc>
          <w:tcPr>
            <w:tcW w:w="2305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§23упр7-8</w:t>
            </w:r>
          </w:p>
        </w:tc>
      </w:tr>
      <w:tr w:rsidR="00EC4AE3" w:rsidRPr="00E1785E" w:rsidTr="0066398C">
        <w:tc>
          <w:tcPr>
            <w:tcW w:w="562" w:type="dxa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245" w:type="dxa"/>
          </w:tcPr>
          <w:p w:rsidR="00EC4AE3" w:rsidRPr="00E1785E" w:rsidRDefault="00EC4AE3" w:rsidP="00EC4AE3">
            <w:pPr>
              <w:shd w:val="clear" w:color="auto" w:fill="FFFFFF"/>
              <w:spacing w:after="0" w:line="230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Соли</w:t>
            </w:r>
          </w:p>
        </w:tc>
        <w:tc>
          <w:tcPr>
            <w:tcW w:w="1233" w:type="dxa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15апр</w:t>
            </w:r>
          </w:p>
        </w:tc>
        <w:tc>
          <w:tcPr>
            <w:tcW w:w="2305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§24упр 3,5</w:t>
            </w:r>
          </w:p>
        </w:tc>
      </w:tr>
      <w:tr w:rsidR="00EC4AE3" w:rsidRPr="00E1785E" w:rsidTr="0066398C">
        <w:tc>
          <w:tcPr>
            <w:tcW w:w="562" w:type="dxa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245" w:type="dxa"/>
          </w:tcPr>
          <w:p w:rsidR="00EC4AE3" w:rsidRPr="00E1785E" w:rsidRDefault="00EC4AE3" w:rsidP="00EC4AE3">
            <w:pPr>
              <w:shd w:val="clear" w:color="auto" w:fill="FFFFFF"/>
              <w:spacing w:after="0" w:line="230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Соли</w:t>
            </w:r>
          </w:p>
        </w:tc>
        <w:tc>
          <w:tcPr>
            <w:tcW w:w="1233" w:type="dxa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21апр</w:t>
            </w:r>
          </w:p>
        </w:tc>
        <w:tc>
          <w:tcPr>
            <w:tcW w:w="2305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§24упр 6,8</w:t>
            </w:r>
          </w:p>
        </w:tc>
      </w:tr>
      <w:tr w:rsidR="00EC4AE3" w:rsidRPr="00E1785E" w:rsidTr="0066398C">
        <w:tc>
          <w:tcPr>
            <w:tcW w:w="562" w:type="dxa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245" w:type="dxa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Генетиче</w:t>
            </w: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ская связь меж</w:t>
            </w: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ду классами ор</w:t>
            </w: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ганических и не</w:t>
            </w: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органических веществ.</w:t>
            </w:r>
            <w:r w:rsidRPr="00E17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3" w:type="dxa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22апр</w:t>
            </w:r>
          </w:p>
        </w:tc>
        <w:tc>
          <w:tcPr>
            <w:tcW w:w="2305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§25упр 1-4</w:t>
            </w:r>
          </w:p>
          <w:p w:rsidR="00EC4AE3" w:rsidRPr="00E1785E" w:rsidRDefault="00EC4AE3" w:rsidP="00EC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4AE3" w:rsidRPr="00E1785E" w:rsidRDefault="00EC4AE3" w:rsidP="00EC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4AE3" w:rsidRPr="00E1785E" w:rsidTr="0066398C">
        <w:tc>
          <w:tcPr>
            <w:tcW w:w="562" w:type="dxa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245" w:type="dxa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Генетиче</w:t>
            </w: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ская связь меж</w:t>
            </w: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ду классами ор</w:t>
            </w: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ганических и не</w:t>
            </w:r>
            <w:r w:rsidRPr="00E17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органических веществ.</w:t>
            </w:r>
          </w:p>
        </w:tc>
        <w:tc>
          <w:tcPr>
            <w:tcW w:w="1233" w:type="dxa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28апр</w:t>
            </w:r>
          </w:p>
        </w:tc>
        <w:tc>
          <w:tcPr>
            <w:tcW w:w="2305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§25упр 5-7</w:t>
            </w:r>
          </w:p>
          <w:p w:rsidR="00EC4AE3" w:rsidRPr="00E1785E" w:rsidRDefault="00EC4AE3" w:rsidP="00EC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4AE3" w:rsidRPr="00E1785E" w:rsidTr="0066398C">
        <w:tc>
          <w:tcPr>
            <w:tcW w:w="562" w:type="dxa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245" w:type="dxa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№3</w:t>
            </w: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«Решение экспериментальных задач на идентификацию неорганических и органических соединений»</w:t>
            </w:r>
          </w:p>
        </w:tc>
        <w:tc>
          <w:tcPr>
            <w:tcW w:w="1233" w:type="dxa"/>
          </w:tcPr>
          <w:p w:rsidR="00EC4AE3" w:rsidRPr="00E1785E" w:rsidRDefault="00EC4AE3" w:rsidP="00EC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29апр</w:t>
            </w:r>
          </w:p>
        </w:tc>
        <w:tc>
          <w:tcPr>
            <w:tcW w:w="2305" w:type="dxa"/>
            <w:shd w:val="clear" w:color="auto" w:fill="auto"/>
          </w:tcPr>
          <w:p w:rsidR="00EC4AE3" w:rsidRPr="00E1785E" w:rsidRDefault="00EC4AE3" w:rsidP="00EC4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работу .интернет</w:t>
            </w:r>
          </w:p>
        </w:tc>
      </w:tr>
    </w:tbl>
    <w:p w:rsidR="00EC4AE3" w:rsidRPr="00E1785E" w:rsidRDefault="00EC4AE3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 xml:space="preserve"> Физика</w:t>
      </w: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5181"/>
        <w:gridCol w:w="2272"/>
        <w:gridCol w:w="992"/>
        <w:gridCol w:w="993"/>
      </w:tblGrid>
      <w:tr w:rsidR="00EC4AE3" w:rsidRPr="00EC4AE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napToGrid w:val="0"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C4AE3" w:rsidRPr="00EC4AE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suppressAutoHyphens/>
              <w:adjustRightInd w:val="0"/>
              <w:spacing w:before="30" w:after="16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Открытие нейтрона. Строение атомного ядра. Ядерные силы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uppressAutoHyphens/>
              <w:adjustRightInd w:val="0"/>
              <w:spacing w:before="30" w:after="3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§103, 104,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suppressAutoHyphens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15.04</w:t>
            </w:r>
          </w:p>
        </w:tc>
      </w:tr>
      <w:tr w:rsidR="00EC4AE3" w:rsidRPr="00EC4AE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suppressAutoHyphens/>
              <w:adjustRightInd w:val="0"/>
              <w:spacing w:before="30" w:after="16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Энергия связи атомных ядер. Ядерные реакции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uppressAutoHyphens/>
              <w:adjustRightInd w:val="0"/>
              <w:spacing w:before="30" w:after="3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§105, 106,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suppressAutoHyphens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17.04</w:t>
            </w:r>
          </w:p>
        </w:tc>
      </w:tr>
      <w:tr w:rsidR="00EC4AE3" w:rsidRPr="00EC4AE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suppressAutoHyphens/>
              <w:adjustRightInd w:val="0"/>
              <w:spacing w:before="30" w:after="16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Деление ядер урана Цепные ядерные реакции. Ядерный реактор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uppressAutoHyphens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§107, 108,109,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suppressAutoHyphens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22.04</w:t>
            </w:r>
          </w:p>
        </w:tc>
      </w:tr>
      <w:tr w:rsidR="00EC4AE3" w:rsidRPr="00EC4AE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suppressAutoHyphens/>
              <w:adjustRightInd w:val="0"/>
              <w:spacing w:before="30" w:after="16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Термоядерные реакции. Применение ядерной энергии. Биологическое действие радиоактивных излучений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uppressAutoHyphens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§110,111,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suppressAutoHyphens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24.04</w:t>
            </w:r>
          </w:p>
        </w:tc>
      </w:tr>
      <w:tr w:rsidR="00EC4AE3" w:rsidRPr="00EC4AE3" w:rsidTr="0066398C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eastAsia="MS Mincho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adjustRightInd w:val="0"/>
              <w:spacing w:before="30" w:after="16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Решение задач по </w:t>
            </w:r>
            <w:proofErr w:type="spellStart"/>
            <w:r w:rsidRPr="00EC4AE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темам:</w:t>
            </w:r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«Атомная</w:t>
            </w:r>
            <w:proofErr w:type="spellEnd"/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физика».«Физика</w:t>
            </w:r>
            <w:proofErr w:type="spellEnd"/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атомного ядра»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uppressAutoHyphens/>
              <w:spacing w:after="16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Р.№1206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E3" w:rsidRPr="00EC4AE3" w:rsidRDefault="00EC4AE3" w:rsidP="00EC4AE3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E3" w:rsidRPr="00EC4AE3" w:rsidRDefault="00EC4AE3" w:rsidP="00EC4AE3">
            <w:pPr>
              <w:suppressAutoHyphens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29.04</w:t>
            </w:r>
          </w:p>
        </w:tc>
      </w:tr>
    </w:tbl>
    <w:p w:rsidR="00EC4AE3" w:rsidRPr="00E1785E" w:rsidRDefault="00EC4AE3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 xml:space="preserve"> Технология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4"/>
        <w:gridCol w:w="4805"/>
        <w:gridCol w:w="1489"/>
        <w:gridCol w:w="1997"/>
      </w:tblGrid>
      <w:tr w:rsidR="00EC4AE3" w:rsidRPr="00E1785E" w:rsidTr="0066398C">
        <w:trPr>
          <w:trHeight w:val="1024"/>
        </w:trPr>
        <w:tc>
          <w:tcPr>
            <w:tcW w:w="1078" w:type="dxa"/>
            <w:tcBorders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EC4AE3" w:rsidRPr="00E1785E" w:rsidRDefault="00EC4AE3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56" w:type="dxa"/>
            <w:tcBorders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EC4AE3" w:rsidRPr="00E1785E" w:rsidTr="0066398C">
        <w:trPr>
          <w:trHeight w:val="859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6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Творческая проектная деятельность.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Подбор материалов и инструментов для своего проекта</w:t>
            </w:r>
          </w:p>
        </w:tc>
      </w:tr>
      <w:tr w:rsidR="00EC4AE3" w:rsidRPr="00E1785E" w:rsidTr="0066398C">
        <w:trPr>
          <w:trHeight w:val="1186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6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Творческая проектная деятельность.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Поиск информации в интернете для своего проекта</w:t>
            </w:r>
          </w:p>
        </w:tc>
      </w:tr>
      <w:tr w:rsidR="00EC4AE3" w:rsidRPr="00E1785E" w:rsidTr="0066398C">
        <w:trPr>
          <w:trHeight w:val="740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6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Творческая проектная деятельность.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C4AE3" w:rsidRPr="00E1785E" w:rsidRDefault="00EC4AE3" w:rsidP="0066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5E">
              <w:rPr>
                <w:rFonts w:ascii="Times New Roman" w:hAnsi="Times New Roman" w:cs="Times New Roman"/>
                <w:sz w:val="24"/>
                <w:szCs w:val="24"/>
              </w:rPr>
              <w:t>Работа над творческим проектом</w:t>
            </w:r>
          </w:p>
        </w:tc>
      </w:tr>
    </w:tbl>
    <w:p w:rsidR="00EC4AE3" w:rsidRPr="00E1785E" w:rsidRDefault="00EC4AE3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 xml:space="preserve"> ОБЖ</w:t>
      </w:r>
    </w:p>
    <w:tbl>
      <w:tblPr>
        <w:tblStyle w:val="2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5387"/>
      </w:tblGrid>
      <w:tr w:rsidR="00EC4AE3" w:rsidRPr="00EC4AE3" w:rsidTr="0066398C">
        <w:tc>
          <w:tcPr>
            <w:tcW w:w="851" w:type="dxa"/>
          </w:tcPr>
          <w:p w:rsidR="00EC4AE3" w:rsidRPr="00EC4AE3" w:rsidRDefault="00EC4AE3" w:rsidP="00EC4AE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835" w:type="dxa"/>
          </w:tcPr>
          <w:p w:rsidR="00EC4AE3" w:rsidRPr="00EC4AE3" w:rsidRDefault="00EC4AE3" w:rsidP="00EC4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87" w:type="dxa"/>
          </w:tcPr>
          <w:p w:rsidR="00EC4AE3" w:rsidRPr="00EC4AE3" w:rsidRDefault="00EC4AE3" w:rsidP="00EC4AE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C4AE3" w:rsidRPr="00EC4AE3" w:rsidTr="0066398C">
        <w:tc>
          <w:tcPr>
            <w:tcW w:w="851" w:type="dxa"/>
          </w:tcPr>
          <w:p w:rsidR="00EC4AE3" w:rsidRPr="00EC4AE3" w:rsidRDefault="00EC4AE3" w:rsidP="00EC4AE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835" w:type="dxa"/>
          </w:tcPr>
          <w:p w:rsidR="00EC4AE3" w:rsidRPr="00EC4AE3" w:rsidRDefault="00EC4AE3" w:rsidP="00EC4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Требования воинской деятельности, предъявляемые к моральным, индивидуально-психологическим и профессиональным качествам</w:t>
            </w:r>
          </w:p>
        </w:tc>
        <w:tc>
          <w:tcPr>
            <w:tcW w:w="5387" w:type="dxa"/>
          </w:tcPr>
          <w:p w:rsidR="00EC4AE3" w:rsidRPr="00EC4AE3" w:rsidRDefault="00EC4AE3" w:rsidP="00EC4AE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Параграф 51 изучить. Письменно ответить на вопросы к параграфам</w:t>
            </w:r>
          </w:p>
        </w:tc>
      </w:tr>
      <w:tr w:rsidR="00EC4AE3" w:rsidRPr="00EC4AE3" w:rsidTr="0066398C">
        <w:tc>
          <w:tcPr>
            <w:tcW w:w="851" w:type="dxa"/>
          </w:tcPr>
          <w:p w:rsidR="00EC4AE3" w:rsidRPr="00EC4AE3" w:rsidRDefault="00EC4AE3" w:rsidP="00EC4AE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835" w:type="dxa"/>
          </w:tcPr>
          <w:p w:rsidR="00EC4AE3" w:rsidRPr="00EC4AE3" w:rsidRDefault="00EC4AE3" w:rsidP="00EC4AE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Военнослужащий-подчиненный, строго соблюдающий Конституцию и Законы РФ, выполняющий требования воинских Уставов, приказы </w:t>
            </w:r>
            <w:r w:rsidRPr="00EC4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командиров и начальников</w:t>
            </w:r>
          </w:p>
        </w:tc>
        <w:tc>
          <w:tcPr>
            <w:tcW w:w="5387" w:type="dxa"/>
          </w:tcPr>
          <w:p w:rsidR="00EC4AE3" w:rsidRPr="00EC4AE3" w:rsidRDefault="00EC4AE3" w:rsidP="00EC4AE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Параграф 55 изучить. Письменно ответить на вопросы к параграфу</w:t>
            </w:r>
          </w:p>
        </w:tc>
      </w:tr>
      <w:tr w:rsidR="00EC4AE3" w:rsidRPr="00EC4AE3" w:rsidTr="0066398C">
        <w:tc>
          <w:tcPr>
            <w:tcW w:w="851" w:type="dxa"/>
          </w:tcPr>
          <w:p w:rsidR="00EC4AE3" w:rsidRPr="00EC4AE3" w:rsidRDefault="00EC4AE3" w:rsidP="00EC4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2835" w:type="dxa"/>
          </w:tcPr>
          <w:p w:rsidR="00EC4AE3" w:rsidRPr="00EC4AE3" w:rsidRDefault="00EC4AE3" w:rsidP="00EC4AE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теме «Воинская обязанность. Основы военной службы»</w:t>
            </w:r>
          </w:p>
        </w:tc>
        <w:tc>
          <w:tcPr>
            <w:tcW w:w="5387" w:type="dxa"/>
          </w:tcPr>
          <w:p w:rsidR="00EC4AE3" w:rsidRPr="00EC4AE3" w:rsidRDefault="00EC4AE3" w:rsidP="00EC4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E3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 по теме «Воинская обязанность. Основы военной службы»</w:t>
            </w:r>
          </w:p>
        </w:tc>
      </w:tr>
    </w:tbl>
    <w:p w:rsidR="00EC4AE3" w:rsidRPr="00E1785E" w:rsidRDefault="00E1785E" w:rsidP="00C73968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 xml:space="preserve"> МХК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337"/>
        <w:gridCol w:w="3072"/>
        <w:gridCol w:w="2936"/>
      </w:tblGrid>
      <w:tr w:rsidR="00E1785E" w:rsidRPr="00E1785E" w:rsidTr="00E1785E">
        <w:tc>
          <w:tcPr>
            <w:tcW w:w="3337" w:type="dxa"/>
          </w:tcPr>
          <w:p w:rsidR="00E1785E" w:rsidRPr="00E1785E" w:rsidRDefault="00E1785E" w:rsidP="00E1785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72" w:type="dxa"/>
          </w:tcPr>
          <w:p w:rsidR="00E1785E" w:rsidRPr="00E1785E" w:rsidRDefault="00E1785E" w:rsidP="00E1785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Д/з</w:t>
            </w:r>
          </w:p>
        </w:tc>
        <w:tc>
          <w:tcPr>
            <w:tcW w:w="2936" w:type="dxa"/>
          </w:tcPr>
          <w:p w:rsidR="00E1785E" w:rsidRPr="00E1785E" w:rsidRDefault="00E1785E" w:rsidP="00E1785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E1785E" w:rsidRPr="00E1785E" w:rsidTr="00E1785E">
        <w:tc>
          <w:tcPr>
            <w:tcW w:w="33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E1785E" w:rsidRPr="00E1785E" w:rsidRDefault="00E1785E" w:rsidP="00E1785E">
            <w:pPr>
              <w:shd w:val="clear" w:color="auto" w:fill="FFFFFF"/>
              <w:suppressAutoHyphens/>
              <w:snapToGrid w:val="0"/>
              <w:spacing w:after="0" w:line="226" w:lineRule="exact"/>
              <w:rPr>
                <w:rFonts w:ascii="Times New Roman" w:eastAsia="Arial" w:hAnsi="Times New Roman" w:cs="Times New Roman"/>
                <w:bCs/>
                <w:color w:val="00000A"/>
                <w:sz w:val="24"/>
                <w:szCs w:val="24"/>
                <w:lang w:eastAsia="ar-SA"/>
              </w:rPr>
            </w:pPr>
            <w:r w:rsidRPr="00E1785E">
              <w:rPr>
                <w:rFonts w:ascii="Times New Roman" w:eastAsia="Arial" w:hAnsi="Times New Roman" w:cs="Times New Roman"/>
                <w:bCs/>
                <w:color w:val="00000A"/>
                <w:sz w:val="24"/>
                <w:szCs w:val="24"/>
                <w:lang w:eastAsia="ar-SA"/>
              </w:rPr>
              <w:t xml:space="preserve">     Архитектура </w:t>
            </w:r>
            <w:r w:rsidRPr="00E1785E">
              <w:rPr>
                <w:rFonts w:ascii="Times New Roman" w:eastAsia="Arial" w:hAnsi="Times New Roman" w:cs="Times New Roman"/>
                <w:bCs/>
                <w:color w:val="00000A"/>
                <w:sz w:val="24"/>
                <w:szCs w:val="24"/>
                <w:lang w:val="en-US" w:eastAsia="ar-SA"/>
              </w:rPr>
              <w:t>XX</w:t>
            </w:r>
            <w:r w:rsidRPr="00E1785E">
              <w:rPr>
                <w:rFonts w:ascii="Times New Roman" w:eastAsia="Arial" w:hAnsi="Times New Roman" w:cs="Times New Roman"/>
                <w:bCs/>
                <w:color w:val="00000A"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30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E1785E" w:rsidRPr="00E1785E" w:rsidRDefault="00E1785E" w:rsidP="00E1785E">
            <w:pPr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1785E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стр.310-321</w:t>
            </w:r>
          </w:p>
        </w:tc>
        <w:tc>
          <w:tcPr>
            <w:tcW w:w="293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1785E" w:rsidRPr="00E1785E" w:rsidRDefault="00E1785E" w:rsidP="00E1785E">
            <w:pPr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1785E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13.04</w:t>
            </w:r>
          </w:p>
        </w:tc>
      </w:tr>
      <w:tr w:rsidR="00E1785E" w:rsidRPr="00E1785E" w:rsidTr="00E1785E">
        <w:tc>
          <w:tcPr>
            <w:tcW w:w="33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E1785E" w:rsidRPr="00E1785E" w:rsidRDefault="00E1785E" w:rsidP="00E1785E">
            <w:pPr>
              <w:shd w:val="clear" w:color="auto" w:fill="FFFFFF"/>
              <w:suppressAutoHyphens/>
              <w:snapToGrid w:val="0"/>
              <w:spacing w:after="0" w:line="230" w:lineRule="exact"/>
              <w:ind w:right="24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  <w:tc>
          <w:tcPr>
            <w:tcW w:w="30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E1785E" w:rsidRPr="00E1785E" w:rsidRDefault="00E1785E" w:rsidP="00E1785E">
            <w:pPr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1785E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стр.322-329</w:t>
            </w:r>
          </w:p>
        </w:tc>
        <w:tc>
          <w:tcPr>
            <w:tcW w:w="293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1785E" w:rsidRPr="00E1785E" w:rsidRDefault="00E1785E" w:rsidP="00E1785E">
            <w:pPr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1785E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20.04</w:t>
            </w:r>
          </w:p>
          <w:p w:rsidR="00E1785E" w:rsidRPr="00E1785E" w:rsidRDefault="00E1785E" w:rsidP="00E1785E">
            <w:pPr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</w:tr>
      <w:tr w:rsidR="00E1785E" w:rsidRPr="00E1785E" w:rsidTr="00E1785E">
        <w:tc>
          <w:tcPr>
            <w:tcW w:w="33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E1785E" w:rsidRPr="00E1785E" w:rsidRDefault="00E1785E" w:rsidP="00E1785E">
            <w:pPr>
              <w:shd w:val="clear" w:color="auto" w:fill="FFFFFF"/>
              <w:suppressAutoHyphens/>
              <w:snapToGrid w:val="0"/>
              <w:spacing w:after="0" w:line="226" w:lineRule="exact"/>
              <w:ind w:right="24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1785E"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  <w:t xml:space="preserve"> Музыкальное искусство </w:t>
            </w:r>
            <w:r w:rsidRPr="00E1785E"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val="en-US" w:eastAsia="ar-SA"/>
              </w:rPr>
              <w:t>XX</w:t>
            </w:r>
            <w:r w:rsidRPr="00E1785E">
              <w:rPr>
                <w:rFonts w:ascii="Times New Roman" w:eastAsia="Arial" w:hAnsi="Times New Roman" w:cs="Times New Roman"/>
                <w:color w:val="00000A"/>
                <w:spacing w:val="-2"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30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E1785E" w:rsidRPr="00E1785E" w:rsidRDefault="00E1785E" w:rsidP="00E1785E">
            <w:pPr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1785E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стр.343-351</w:t>
            </w:r>
          </w:p>
        </w:tc>
        <w:tc>
          <w:tcPr>
            <w:tcW w:w="293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1785E" w:rsidRPr="00E1785E" w:rsidRDefault="00E1785E" w:rsidP="00E1785E">
            <w:pPr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E1785E"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  <w:t>27.04</w:t>
            </w:r>
          </w:p>
          <w:p w:rsidR="00E1785E" w:rsidRPr="00E1785E" w:rsidRDefault="00E1785E" w:rsidP="00E1785E">
            <w:pPr>
              <w:suppressAutoHyphens/>
              <w:snapToGrid w:val="0"/>
              <w:spacing w:after="0" w:line="100" w:lineRule="atLeast"/>
              <w:rPr>
                <w:rFonts w:ascii="Times New Roman" w:eastAsia="Arial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</w:tr>
    </w:tbl>
    <w:p w:rsidR="00E1785E" w:rsidRPr="00E1785E" w:rsidRDefault="00E1785E" w:rsidP="00E1785E">
      <w:pPr>
        <w:rPr>
          <w:rFonts w:ascii="Times New Roman" w:hAnsi="Times New Roman" w:cs="Times New Roman"/>
          <w:sz w:val="24"/>
          <w:szCs w:val="24"/>
        </w:rPr>
      </w:pPr>
      <w:r w:rsidRPr="00E1785E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E1785E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E178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785E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E1785E">
        <w:rPr>
          <w:rFonts w:ascii="Times New Roman" w:hAnsi="Times New Roman" w:cs="Times New Roman"/>
          <w:sz w:val="24"/>
          <w:szCs w:val="24"/>
        </w:rPr>
        <w:t xml:space="preserve"> и др.</w:t>
      </w:r>
      <w:bookmarkEnd w:id="0"/>
    </w:p>
    <w:sectPr w:rsidR="00E1785E" w:rsidRPr="00E17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060"/>
    <w:rsid w:val="000260A7"/>
    <w:rsid w:val="00696949"/>
    <w:rsid w:val="00935060"/>
    <w:rsid w:val="00B57073"/>
    <w:rsid w:val="00C73968"/>
    <w:rsid w:val="00E1785E"/>
    <w:rsid w:val="00EC4AE3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BE115"/>
  <w15:chartTrackingRefBased/>
  <w15:docId w15:val="{7F5A091E-7419-47D6-BCD3-CE583004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07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B570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7">
    <w:name w:val="c7"/>
    <w:basedOn w:val="a"/>
    <w:rsid w:val="00C73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73968"/>
  </w:style>
  <w:style w:type="character" w:customStyle="1" w:styleId="a4">
    <w:name w:val="А_основной Знак"/>
    <w:link w:val="a5"/>
    <w:locked/>
    <w:rsid w:val="00C73968"/>
    <w:rPr>
      <w:rFonts w:ascii="Arial" w:hAnsi="Arial" w:cs="Arial"/>
      <w:sz w:val="28"/>
    </w:rPr>
  </w:style>
  <w:style w:type="paragraph" w:customStyle="1" w:styleId="a5">
    <w:name w:val="А_основной"/>
    <w:basedOn w:val="a"/>
    <w:link w:val="a4"/>
    <w:qFormat/>
    <w:rsid w:val="00C7396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Arial" w:hAnsi="Arial" w:cs="Arial"/>
      <w:sz w:val="28"/>
    </w:rPr>
  </w:style>
  <w:style w:type="paragraph" w:styleId="a6">
    <w:name w:val="Normal (Web)"/>
    <w:basedOn w:val="a"/>
    <w:uiPriority w:val="99"/>
    <w:rsid w:val="00696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026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EC4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E17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istiriya</cp:lastModifiedBy>
  <cp:revision>3</cp:revision>
  <dcterms:created xsi:type="dcterms:W3CDTF">2020-03-25T08:11:00Z</dcterms:created>
  <dcterms:modified xsi:type="dcterms:W3CDTF">2020-04-10T09:17:00Z</dcterms:modified>
</cp:coreProperties>
</file>